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C51F18" w:rsidRDefault="00B5690F" w:rsidP="00A051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F18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C51F18">
        <w:rPr>
          <w:rFonts w:ascii="Times New Roman" w:hAnsi="Times New Roman" w:cs="Times New Roman"/>
          <w:sz w:val="28"/>
          <w:szCs w:val="28"/>
        </w:rPr>
        <w:t>ЛИТЕРАТУРЕ</w:t>
      </w:r>
    </w:p>
    <w:p w:rsidR="0036593E" w:rsidRPr="00C51F18" w:rsidRDefault="00092CF9" w:rsidP="00A051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F18">
        <w:rPr>
          <w:rFonts w:ascii="Times New Roman" w:eastAsia="Times New Roman" w:hAnsi="Times New Roman" w:cs="Times New Roman"/>
          <w:sz w:val="28"/>
          <w:szCs w:val="28"/>
        </w:rPr>
        <w:t>15.01.05 Сварщик (ручной и частично автоматизированной сварки (наплавки))</w:t>
      </w:r>
    </w:p>
    <w:p w:rsidR="002019CF" w:rsidRPr="00C51F18" w:rsidRDefault="002019CF" w:rsidP="00A0516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2019CF" w:rsidP="00C51F18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1F1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  <w:r w:rsidR="00C51F18"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 учебной дисциплины Литература составлена на основе:</w:t>
      </w:r>
    </w:p>
    <w:p w:rsidR="00C51F18" w:rsidRPr="00C51F18" w:rsidRDefault="00C51F18" w:rsidP="00C51F18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C51F18" w:rsidRPr="00C51F18" w:rsidRDefault="00C51F18" w:rsidP="00C51F18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17.03.2015 № 06-259);</w:t>
      </w:r>
    </w:p>
    <w:p w:rsidR="00C51F18" w:rsidRPr="00C51F18" w:rsidRDefault="00C51F18" w:rsidP="00C51F18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Минобрнауки</w:t>
      </w:r>
      <w:proofErr w:type="spellEnd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России от 17.03.2015 № 06-259) и</w:t>
      </w:r>
      <w:proofErr w:type="gramEnd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C51F18" w:rsidRPr="00C51F18" w:rsidRDefault="00C51F18" w:rsidP="00C51F18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- Примерной основной образовательной программы среднего общего образования (</w:t>
      </w:r>
      <w:proofErr w:type="gramStart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одобрена</w:t>
      </w:r>
      <w:proofErr w:type="gramEnd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C51F18" w:rsidRPr="00C51F18" w:rsidRDefault="00C51F18" w:rsidP="00C51F18">
      <w:pPr>
        <w:tabs>
          <w:tab w:val="num" w:pos="600"/>
        </w:tabs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C51F18" w:rsidRPr="00C51F18" w:rsidRDefault="00C51F18" w:rsidP="00C51F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 освоении профессии </w:t>
      </w:r>
      <w:r w:rsidRPr="00C51F18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 xml:space="preserve">15.01.05 Сварщик (ручной и частично механизированной сварки (наплавки)) </w:t>
      </w:r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дисциплина Литература</w:t>
      </w:r>
      <w:r w:rsidRPr="00C51F1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в учреждениях среднего профессионального образования изучается как базовая </w:t>
      </w:r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общеобразовательная </w:t>
      </w:r>
      <w:r w:rsidRPr="00C51F1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дисциплина в объеме 215</w:t>
      </w:r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часов (из них 165 часов теоретических занятий, 50 часов практических занятий). В результате изучения учебной дисциплины Литература </w:t>
      </w:r>
      <w:proofErr w:type="gramStart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базовом уровне научится:</w:t>
      </w:r>
    </w:p>
    <w:p w:rsidR="00C51F18" w:rsidRPr="00C51F18" w:rsidRDefault="00C51F18" w:rsidP="00C51F18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C51F18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t>демонстрировать знание произведений русской, родной и мировой литературы, приводя примеры двух или более текстов, затрагивающих общие темы или проблемы;</w:t>
      </w:r>
    </w:p>
    <w:p w:rsidR="00C51F18" w:rsidRPr="00C51F18" w:rsidRDefault="00C51F18" w:rsidP="00C51F18">
      <w:pPr>
        <w:suppressAutoHyphens/>
        <w:spacing w:after="0" w:line="240" w:lineRule="auto"/>
        <w:ind w:right="-1" w:firstLine="284"/>
        <w:jc w:val="both"/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</w:pPr>
      <w:r w:rsidRPr="00C51F18">
        <w:rPr>
          <w:rFonts w:ascii="Times New Roman" w:eastAsia="Calibri" w:hAnsi="Times New Roman" w:cs="Times New Roman"/>
          <w:sz w:val="28"/>
          <w:szCs w:val="28"/>
          <w:u w:color="000000"/>
          <w:bdr w:val="nil"/>
        </w:rPr>
        <w:lastRenderedPageBreak/>
        <w:t>в устной и письменной форме обобщать и анализировать свой читательский опыт, а именно: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 xml:space="preserve"> обосновывать выбор художественного произведения для анализа, приводя в качестве </w:t>
      </w:r>
      <w:proofErr w:type="gramStart"/>
      <w:r w:rsidRPr="00C51F18">
        <w:rPr>
          <w:szCs w:val="28"/>
        </w:rPr>
        <w:t>аргумента</w:t>
      </w:r>
      <w:proofErr w:type="gramEnd"/>
      <w:r w:rsidRPr="00C51F18">
        <w:rPr>
          <w:szCs w:val="28"/>
        </w:rPr>
        <w:t xml:space="preserve"> как тему (темы) произведения, так и его проблематику (содержащиеся в нем смыслы и подтексты);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 xml:space="preserve">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 xml:space="preserve">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 xml:space="preserve">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C51F18">
        <w:rPr>
          <w:szCs w:val="28"/>
        </w:rPr>
        <w:t>коннотативные</w:t>
      </w:r>
      <w:proofErr w:type="spellEnd"/>
      <w:r w:rsidRPr="00C51F18">
        <w:rPr>
          <w:szCs w:val="28"/>
        </w:rPr>
        <w:t xml:space="preserve">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осуществлять следующую продуктивную деятельность: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-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-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C51F18" w:rsidRPr="00C51F18" w:rsidRDefault="00C51F18" w:rsidP="00C51F18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 w:rsidRPr="00C51F18">
        <w:rPr>
          <w:rFonts w:ascii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C51F18">
        <w:rPr>
          <w:rFonts w:ascii="Times New Roman" w:hAnsi="Times New Roman" w:cs="Times New Roman"/>
          <w:sz w:val="28"/>
          <w:szCs w:val="28"/>
          <w:lang w:eastAsia="ar-SA"/>
        </w:rPr>
        <w:t xml:space="preserve"> на базовом уровне получит возможность научиться: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lastRenderedPageBreak/>
        <w:t xml:space="preserve"> 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анализировать</w:t>
      </w:r>
      <w:r w:rsidRPr="00C51F18">
        <w:rPr>
          <w:szCs w:val="28"/>
          <w:highlight w:val="white"/>
        </w:rPr>
        <w:t xml:space="preserve">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</w:t>
      </w:r>
      <w:r w:rsidRPr="00C51F18">
        <w:rPr>
          <w:szCs w:val="28"/>
        </w:rPr>
        <w:t>.</w:t>
      </w:r>
    </w:p>
    <w:p w:rsidR="00C51F18" w:rsidRPr="00C51F18" w:rsidRDefault="00C51F18" w:rsidP="00C51F18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51F18" w:rsidRPr="00C51F18" w:rsidRDefault="00C51F18" w:rsidP="00C51F18">
      <w:pPr>
        <w:pStyle w:val="a"/>
        <w:numPr>
          <w:ilvl w:val="0"/>
          <w:numId w:val="0"/>
        </w:numPr>
        <w:spacing w:line="240" w:lineRule="auto"/>
        <w:ind w:right="-1"/>
        <w:rPr>
          <w:szCs w:val="28"/>
        </w:rPr>
      </w:pPr>
      <w:r w:rsidRPr="00C51F18">
        <w:rPr>
          <w:szCs w:val="28"/>
        </w:rPr>
        <w:t>Выпускник на базовом уровне получит возможность узнать: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о месте и значении русской литературы в мировой литературе;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о произведениях новейшей отечественной и мировой литературы;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о важнейших литературных ресурсах, в том числе в сети Интернет;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об историко-культурном подходе в литературоведении;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об историко-литературном процессе XIX и XX веков;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 xml:space="preserve">о наиболее ярких или характерных чертах литературных направлений или течений; 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C51F18" w:rsidRPr="00C51F18" w:rsidRDefault="00C51F18" w:rsidP="00C51F18">
      <w:pPr>
        <w:pStyle w:val="a"/>
        <w:spacing w:line="240" w:lineRule="auto"/>
        <w:ind w:right="-1"/>
        <w:rPr>
          <w:szCs w:val="28"/>
        </w:rPr>
      </w:pPr>
      <w:r w:rsidRPr="00C51F18">
        <w:rPr>
          <w:szCs w:val="28"/>
        </w:rPr>
        <w:t>о соотношении и взаимосвязях литературы с историческим периодом, эпохой.</w:t>
      </w:r>
    </w:p>
    <w:p w:rsidR="00C51F18" w:rsidRPr="00C51F18" w:rsidRDefault="00C51F18" w:rsidP="00C51F18">
      <w:pPr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Предметные результаты раздела «</w:t>
      </w:r>
      <w:proofErr w:type="gramStart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Обучающийся</w:t>
      </w:r>
      <w:proofErr w:type="gramEnd"/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Промежуточная аттестация проводится в форме </w:t>
      </w:r>
      <w:r w:rsidRPr="00C51F18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  <w:r w:rsidRPr="00C51F18">
        <w:rPr>
          <w:rFonts w:ascii="Times New Roman" w:eastAsia="Times New Roman" w:hAnsi="Times New Roman" w:cs="Times New Roman"/>
          <w:sz w:val="28"/>
          <w:szCs w:val="28"/>
          <w:lang w:eastAsia="ar-SA"/>
        </w:rPr>
        <w:t>дифференцированного зачета в 4 семестре (в соответствии с учебным планом).</w:t>
      </w: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51F18" w:rsidRPr="00C51F18" w:rsidRDefault="00C51F18" w:rsidP="00C51F1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sectPr w:rsidR="00C51F18" w:rsidRPr="00C51F18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2">
    <w:nsid w:val="5BCD1419"/>
    <w:multiLevelType w:val="hybridMultilevel"/>
    <w:tmpl w:val="84F883D0"/>
    <w:lvl w:ilvl="0" w:tplc="8BA2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92CF9"/>
    <w:rsid w:val="00152557"/>
    <w:rsid w:val="002019CF"/>
    <w:rsid w:val="00236622"/>
    <w:rsid w:val="00242A6E"/>
    <w:rsid w:val="002B55F9"/>
    <w:rsid w:val="002F1C87"/>
    <w:rsid w:val="0036593E"/>
    <w:rsid w:val="00522EE6"/>
    <w:rsid w:val="007525CB"/>
    <w:rsid w:val="007E3F69"/>
    <w:rsid w:val="00837317"/>
    <w:rsid w:val="00920AFA"/>
    <w:rsid w:val="00A0516E"/>
    <w:rsid w:val="00AC59BE"/>
    <w:rsid w:val="00B04411"/>
    <w:rsid w:val="00B5690F"/>
    <w:rsid w:val="00C51F18"/>
    <w:rsid w:val="00D409E8"/>
    <w:rsid w:val="00E54509"/>
    <w:rsid w:val="00EF296B"/>
    <w:rsid w:val="00F36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509"/>
  </w:style>
  <w:style w:type="paragraph" w:styleId="3">
    <w:name w:val="heading 3"/>
    <w:basedOn w:val="a0"/>
    <w:next w:val="a0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еречень"/>
    <w:basedOn w:val="a0"/>
    <w:next w:val="a0"/>
    <w:link w:val="a4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4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0"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0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3"/>
    <w:rsid w:val="0036593E"/>
    <w:pPr>
      <w:numPr>
        <w:numId w:val="4"/>
      </w:numPr>
    </w:pPr>
  </w:style>
  <w:style w:type="character" w:customStyle="1" w:styleId="30">
    <w:name w:val="Заголовок 3 Знак"/>
    <w:basedOn w:val="a1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1980-01-04T23:21:00Z</dcterms:created>
  <dcterms:modified xsi:type="dcterms:W3CDTF">2021-06-21T08:47:00Z</dcterms:modified>
</cp:coreProperties>
</file>